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CCF" w:rsidRPr="00E6538D" w:rsidRDefault="00366CCF" w:rsidP="00E6538D">
      <w:pPr>
        <w:pStyle w:val="Tit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Postino Std" w:hAnsi="Postino Std"/>
        </w:rPr>
      </w:pPr>
      <w:bookmarkStart w:id="0" w:name="_GoBack"/>
      <w:bookmarkEnd w:id="0"/>
      <w:r w:rsidRPr="00E6538D">
        <w:rPr>
          <w:rFonts w:ascii="Postino Std" w:hAnsi="Postino Std"/>
          <w:sz w:val="52"/>
        </w:rPr>
        <w:t>Seven Components of a Balanced Literacy Program</w:t>
      </w:r>
    </w:p>
    <w:p w:rsidR="00366CCF" w:rsidRPr="00366CCF" w:rsidRDefault="00366CCF" w:rsidP="00366CCF">
      <w:pPr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b/>
          <w:bCs/>
          <w:color w:val="000000"/>
          <w:sz w:val="23"/>
          <w:szCs w:val="23"/>
        </w:rPr>
        <w:t xml:space="preserve">Reading Aloud: </w:t>
      </w:r>
      <w:r w:rsidRPr="00366CCF">
        <w:rPr>
          <w:rFonts w:ascii="Arial" w:hAnsi="Arial" w:cs="Arial"/>
          <w:color w:val="000000"/>
          <w:sz w:val="23"/>
          <w:szCs w:val="23"/>
        </w:rPr>
        <w:t xml:space="preserve">Teacher reads selection aloud to students </w:t>
      </w:r>
    </w:p>
    <w:p w:rsidR="00366CCF" w:rsidRPr="00366CCF" w:rsidRDefault="00366CCF" w:rsidP="00366CC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Provides adult model of fluent reading </w:t>
      </w:r>
    </w:p>
    <w:p w:rsidR="00366CCF" w:rsidRPr="00366CCF" w:rsidRDefault="00366CCF" w:rsidP="00366CC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Develops sense of story/text </w:t>
      </w:r>
    </w:p>
    <w:p w:rsidR="00366CCF" w:rsidRPr="00366CCF" w:rsidRDefault="00366CCF" w:rsidP="00366CC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Develops vocabulary </w:t>
      </w:r>
    </w:p>
    <w:p w:rsidR="00366CCF" w:rsidRPr="00366CCF" w:rsidRDefault="00366CCF" w:rsidP="00366CC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Encourages prediction </w:t>
      </w:r>
    </w:p>
    <w:p w:rsidR="00366CCF" w:rsidRPr="00366CCF" w:rsidRDefault="00366CCF" w:rsidP="00366CC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Builds a community of readers </w:t>
      </w:r>
    </w:p>
    <w:p w:rsidR="00366CCF" w:rsidRPr="00366CCF" w:rsidRDefault="00366CCF" w:rsidP="00366CC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Develops active listening </w:t>
      </w:r>
    </w:p>
    <w:p w:rsidR="00366CCF" w:rsidRPr="00366CCF" w:rsidRDefault="00366CCF" w:rsidP="00366C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366CCF" w:rsidRPr="00366CCF" w:rsidRDefault="00366CCF" w:rsidP="00366CCF">
      <w:pPr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b/>
          <w:bCs/>
          <w:color w:val="000000"/>
          <w:sz w:val="23"/>
          <w:szCs w:val="23"/>
        </w:rPr>
        <w:t xml:space="preserve">Shared Reading: </w:t>
      </w:r>
      <w:r w:rsidRPr="00366CCF">
        <w:rPr>
          <w:rFonts w:ascii="Arial" w:hAnsi="Arial" w:cs="Arial"/>
          <w:color w:val="000000"/>
          <w:sz w:val="23"/>
          <w:szCs w:val="23"/>
        </w:rPr>
        <w:t xml:space="preserve">Teacher and students read text together </w:t>
      </w:r>
    </w:p>
    <w:p w:rsidR="00366CCF" w:rsidRPr="00366CCF" w:rsidRDefault="00366CCF" w:rsidP="00366CC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Demonstrates awareness of text </w:t>
      </w:r>
    </w:p>
    <w:p w:rsidR="00366CCF" w:rsidRPr="00366CCF" w:rsidRDefault="00366CCF" w:rsidP="00366CC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Develops sense of story or content </w:t>
      </w:r>
    </w:p>
    <w:p w:rsidR="00366CCF" w:rsidRPr="00366CCF" w:rsidRDefault="00366CCF" w:rsidP="00366CC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Promotes reading strategies </w:t>
      </w:r>
    </w:p>
    <w:p w:rsidR="00366CCF" w:rsidRPr="00366CCF" w:rsidRDefault="00366CCF" w:rsidP="00366CC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Develops fluency and phrasing </w:t>
      </w:r>
    </w:p>
    <w:p w:rsidR="00366CCF" w:rsidRPr="00366CCF" w:rsidRDefault="00366CCF" w:rsidP="00366CC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Increases comprehension </w:t>
      </w:r>
    </w:p>
    <w:p w:rsidR="00366CCF" w:rsidRPr="00366CCF" w:rsidRDefault="00366CCF" w:rsidP="00366CC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Encourages politeness and respect </w:t>
      </w:r>
    </w:p>
    <w:p w:rsidR="00366CCF" w:rsidRPr="00366CCF" w:rsidRDefault="00366CCF" w:rsidP="00366C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366CCF" w:rsidRPr="00366CCF" w:rsidRDefault="00366CCF" w:rsidP="00366CCF">
      <w:pPr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b/>
          <w:bCs/>
          <w:color w:val="000000"/>
          <w:sz w:val="23"/>
          <w:szCs w:val="23"/>
        </w:rPr>
        <w:t xml:space="preserve">Guided Reading: </w:t>
      </w:r>
      <w:r w:rsidRPr="00366CCF">
        <w:rPr>
          <w:rFonts w:ascii="Arial" w:hAnsi="Arial" w:cs="Arial"/>
          <w:color w:val="000000"/>
          <w:sz w:val="23"/>
          <w:szCs w:val="23"/>
        </w:rPr>
        <w:t xml:space="preserve">Teacher introduces a selection at student's instructional level </w:t>
      </w:r>
    </w:p>
    <w:p w:rsidR="00366CCF" w:rsidRPr="00366CCF" w:rsidRDefault="00366CCF" w:rsidP="00366CC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Promotes reading strategies </w:t>
      </w:r>
    </w:p>
    <w:p w:rsidR="00366CCF" w:rsidRPr="00366CCF" w:rsidRDefault="00366CCF" w:rsidP="00366CC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Increases comprehension </w:t>
      </w:r>
    </w:p>
    <w:p w:rsidR="00366CCF" w:rsidRPr="00366CCF" w:rsidRDefault="00366CCF" w:rsidP="00366CC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Encourages independent reading </w:t>
      </w:r>
    </w:p>
    <w:p w:rsidR="00366CCF" w:rsidRPr="00366CCF" w:rsidRDefault="00366CCF" w:rsidP="00366CC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Expands belief in own ability </w:t>
      </w:r>
    </w:p>
    <w:p w:rsidR="00366CCF" w:rsidRPr="00366CCF" w:rsidRDefault="00366CCF" w:rsidP="00366C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366CCF" w:rsidRPr="00366CCF" w:rsidRDefault="00366CCF" w:rsidP="00366CCF">
      <w:pPr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b/>
          <w:bCs/>
          <w:color w:val="000000"/>
          <w:sz w:val="23"/>
          <w:szCs w:val="23"/>
        </w:rPr>
        <w:t xml:space="preserve">Independent Reading: </w:t>
      </w:r>
      <w:r w:rsidRPr="00366CCF">
        <w:rPr>
          <w:rFonts w:ascii="Arial" w:hAnsi="Arial" w:cs="Arial"/>
          <w:color w:val="000000"/>
          <w:sz w:val="23"/>
          <w:szCs w:val="23"/>
        </w:rPr>
        <w:t xml:space="preserve">Students read independently </w:t>
      </w:r>
    </w:p>
    <w:p w:rsidR="00366CCF" w:rsidRPr="00366CCF" w:rsidRDefault="00366CCF" w:rsidP="00366CC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Encourages strategic reading </w:t>
      </w:r>
    </w:p>
    <w:p w:rsidR="00366CCF" w:rsidRPr="00366CCF" w:rsidRDefault="00366CCF" w:rsidP="00366CC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Increases comprehension </w:t>
      </w:r>
    </w:p>
    <w:p w:rsidR="00366CCF" w:rsidRPr="00366CCF" w:rsidRDefault="00366CCF" w:rsidP="00366CC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Supports writing development </w:t>
      </w:r>
    </w:p>
    <w:p w:rsidR="00366CCF" w:rsidRPr="00366CCF" w:rsidRDefault="00366CCF" w:rsidP="00366CC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Extends experiences with a variety of written texts </w:t>
      </w:r>
    </w:p>
    <w:p w:rsidR="00366CCF" w:rsidRPr="00366CCF" w:rsidRDefault="00366CCF" w:rsidP="00366CC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Promotes reading for enjoyment and information </w:t>
      </w:r>
    </w:p>
    <w:p w:rsidR="00366CCF" w:rsidRPr="00366CCF" w:rsidRDefault="00366CCF" w:rsidP="00366CC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Develops fluency </w:t>
      </w:r>
    </w:p>
    <w:p w:rsidR="00366CCF" w:rsidRPr="00366CCF" w:rsidRDefault="00366CCF" w:rsidP="00366CC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Fosters self-confidence by reading familiar and new text </w:t>
      </w:r>
    </w:p>
    <w:p w:rsidR="00366CCF" w:rsidRPr="00366CCF" w:rsidRDefault="00366CCF" w:rsidP="00366CC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Provides opportunities to use mistakes as learning opportunities </w:t>
      </w:r>
    </w:p>
    <w:p w:rsidR="00366CCF" w:rsidRPr="00366CCF" w:rsidRDefault="00366CCF" w:rsidP="00366C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366CCF" w:rsidRPr="00366CCF" w:rsidRDefault="00366CCF" w:rsidP="00366CCF">
      <w:pPr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b/>
          <w:bCs/>
          <w:color w:val="000000"/>
          <w:sz w:val="23"/>
          <w:szCs w:val="23"/>
        </w:rPr>
        <w:t xml:space="preserve">Modeled/Shared Writing: </w:t>
      </w:r>
      <w:r w:rsidRPr="00366CCF">
        <w:rPr>
          <w:rFonts w:ascii="Arial" w:hAnsi="Arial" w:cs="Arial"/>
          <w:color w:val="000000"/>
          <w:sz w:val="23"/>
          <w:szCs w:val="23"/>
        </w:rPr>
        <w:t xml:space="preserve">Teacher and students collaborate to write text; teacher acts as scribe </w:t>
      </w:r>
    </w:p>
    <w:p w:rsidR="00366CCF" w:rsidRPr="00366CCF" w:rsidRDefault="00366CCF" w:rsidP="00366CC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Develops concepts of print </w:t>
      </w:r>
    </w:p>
    <w:p w:rsidR="00366CCF" w:rsidRPr="00366CCF" w:rsidRDefault="00366CCF" w:rsidP="00366CC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Develops writing strategies </w:t>
      </w:r>
    </w:p>
    <w:p w:rsidR="00366CCF" w:rsidRPr="00366CCF" w:rsidRDefault="00366CCF" w:rsidP="00366CC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Supports reading development </w:t>
      </w:r>
    </w:p>
    <w:p w:rsidR="00366CCF" w:rsidRPr="00366CCF" w:rsidRDefault="00366CCF" w:rsidP="00366C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366CCF" w:rsidRPr="00366CCF" w:rsidRDefault="00366CCF" w:rsidP="00366CCF">
      <w:pPr>
        <w:pageBreakBefore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366CCF" w:rsidRPr="00366CCF" w:rsidRDefault="00366CCF" w:rsidP="00366CC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Provides model for a variety of writing styles </w:t>
      </w:r>
    </w:p>
    <w:p w:rsidR="00366CCF" w:rsidRPr="00366CCF" w:rsidRDefault="00366CCF" w:rsidP="00366CC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Models the connection among and between sounds, letters, and words </w:t>
      </w:r>
    </w:p>
    <w:p w:rsidR="00366CCF" w:rsidRPr="00366CCF" w:rsidRDefault="00366CCF" w:rsidP="00366CC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Produces text that students can read independently </w:t>
      </w:r>
    </w:p>
    <w:p w:rsidR="00366CCF" w:rsidRPr="00366CCF" w:rsidRDefault="00366CCF" w:rsidP="00366CC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Necessitates communicating in a clear and specific manner </w:t>
      </w:r>
    </w:p>
    <w:p w:rsidR="00366CCF" w:rsidRPr="00366CCF" w:rsidRDefault="00366CCF" w:rsidP="00366C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366CCF" w:rsidRPr="00366CCF" w:rsidRDefault="00366CCF" w:rsidP="00366CCF">
      <w:pPr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b/>
          <w:bCs/>
          <w:color w:val="000000"/>
          <w:sz w:val="23"/>
          <w:szCs w:val="23"/>
        </w:rPr>
        <w:t xml:space="preserve">Interactive Writing: </w:t>
      </w:r>
      <w:r w:rsidRPr="00366CCF">
        <w:rPr>
          <w:rFonts w:ascii="Arial" w:hAnsi="Arial" w:cs="Arial"/>
          <w:color w:val="000000"/>
          <w:sz w:val="23"/>
          <w:szCs w:val="23"/>
        </w:rPr>
        <w:t xml:space="preserve">Teacher and students compose together using a "shared pen" technique in which students do some of the writing </w:t>
      </w:r>
    </w:p>
    <w:p w:rsidR="00366CCF" w:rsidRPr="00366CCF" w:rsidRDefault="00366CCF" w:rsidP="00366CC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Provides opportunities to plan and construct texts </w:t>
      </w:r>
    </w:p>
    <w:p w:rsidR="00366CCF" w:rsidRPr="00366CCF" w:rsidRDefault="00366CCF" w:rsidP="00366CC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Increases spelling knowledge </w:t>
      </w:r>
    </w:p>
    <w:p w:rsidR="00366CCF" w:rsidRPr="00366CCF" w:rsidRDefault="00366CCF" w:rsidP="00366CC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Produces written language resources in the classroom </w:t>
      </w:r>
    </w:p>
    <w:p w:rsidR="00366CCF" w:rsidRPr="00366CCF" w:rsidRDefault="00366CCF" w:rsidP="00366CCF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Creates opportunities to apply what has been learned </w:t>
      </w:r>
    </w:p>
    <w:p w:rsidR="00366CCF" w:rsidRPr="00366CCF" w:rsidRDefault="00366CCF" w:rsidP="00366C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366CCF" w:rsidRPr="00366CCF" w:rsidRDefault="00366CCF" w:rsidP="00366CCF">
      <w:pPr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b/>
          <w:bCs/>
          <w:color w:val="000000"/>
          <w:sz w:val="23"/>
          <w:szCs w:val="23"/>
        </w:rPr>
        <w:t xml:space="preserve">Independent Writing: </w:t>
      </w:r>
      <w:r w:rsidRPr="00366CCF">
        <w:rPr>
          <w:rFonts w:ascii="Arial" w:hAnsi="Arial" w:cs="Arial"/>
          <w:color w:val="000000"/>
          <w:sz w:val="23"/>
          <w:szCs w:val="23"/>
        </w:rPr>
        <w:t xml:space="preserve">Students write independently </w:t>
      </w:r>
    </w:p>
    <w:p w:rsidR="00366CCF" w:rsidRPr="00366CCF" w:rsidRDefault="00366CCF" w:rsidP="00366CC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Strengthens text sequence </w:t>
      </w:r>
    </w:p>
    <w:p w:rsidR="00366CCF" w:rsidRPr="00366CCF" w:rsidRDefault="00366CCF" w:rsidP="00366CC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Develops understanding of multiple uses of writing </w:t>
      </w:r>
    </w:p>
    <w:p w:rsidR="00366CCF" w:rsidRPr="00366CCF" w:rsidRDefault="00366CCF" w:rsidP="00366CC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Supports reading development </w:t>
      </w:r>
    </w:p>
    <w:p w:rsidR="00366CCF" w:rsidRPr="00366CCF" w:rsidRDefault="00366CCF" w:rsidP="00366CC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Develops writing strategies </w:t>
      </w:r>
    </w:p>
    <w:p w:rsidR="00366CCF" w:rsidRPr="00366CCF" w:rsidRDefault="00366CCF" w:rsidP="00366CCF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66CCF">
        <w:rPr>
          <w:rFonts w:ascii="Arial" w:hAnsi="Arial" w:cs="Arial"/>
          <w:color w:val="000000"/>
          <w:sz w:val="23"/>
          <w:szCs w:val="23"/>
        </w:rPr>
        <w:t xml:space="preserve">Develops active independence </w:t>
      </w:r>
    </w:p>
    <w:p w:rsidR="00A3690F" w:rsidRDefault="00E6538D"/>
    <w:sectPr w:rsidR="00A3690F" w:rsidSect="006A4E98">
      <w:pgSz w:w="12240" w:h="16340"/>
      <w:pgMar w:top="1872" w:right="1396" w:bottom="1440" w:left="118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ostino St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9E0CC17"/>
    <w:multiLevelType w:val="hybridMultilevel"/>
    <w:tmpl w:val="C2B1DB7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AE14179"/>
    <w:multiLevelType w:val="hybridMultilevel"/>
    <w:tmpl w:val="A9DCA4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2618340"/>
    <w:multiLevelType w:val="hybridMultilevel"/>
    <w:tmpl w:val="6C697BA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E0FBAB8A"/>
    <w:multiLevelType w:val="hybridMultilevel"/>
    <w:tmpl w:val="4CBC8E7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FD023B64"/>
    <w:multiLevelType w:val="hybridMultilevel"/>
    <w:tmpl w:val="E4B0FDA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44497323"/>
    <w:multiLevelType w:val="hybridMultilevel"/>
    <w:tmpl w:val="A1BA43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5D07EAEA"/>
    <w:multiLevelType w:val="hybridMultilevel"/>
    <w:tmpl w:val="F3887F2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6F54E0C3"/>
    <w:multiLevelType w:val="hybridMultilevel"/>
    <w:tmpl w:val="67B8ED4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66CCF"/>
    <w:rsid w:val="00161C2A"/>
    <w:rsid w:val="0017559F"/>
    <w:rsid w:val="001977A1"/>
    <w:rsid w:val="00226CC2"/>
    <w:rsid w:val="00366CCF"/>
    <w:rsid w:val="009439F5"/>
    <w:rsid w:val="00950A65"/>
    <w:rsid w:val="00993EDC"/>
    <w:rsid w:val="009C16A2"/>
    <w:rsid w:val="00B54F8B"/>
    <w:rsid w:val="00CF6508"/>
    <w:rsid w:val="00D20BA1"/>
    <w:rsid w:val="00E6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FDFE99-8B82-4EBA-8752-F93F3BBA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1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66CC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653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538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1752</Characters>
  <Application>Microsoft Office Word</Application>
  <DocSecurity>0</DocSecurity>
  <Lines>14</Lines>
  <Paragraphs>4</Paragraphs>
  <ScaleCrop>false</ScaleCrop>
  <Company>SWSD</Company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 Barclay</cp:lastModifiedBy>
  <cp:revision>3</cp:revision>
  <dcterms:created xsi:type="dcterms:W3CDTF">2011-02-22T18:16:00Z</dcterms:created>
  <dcterms:modified xsi:type="dcterms:W3CDTF">2015-11-20T16:21:00Z</dcterms:modified>
</cp:coreProperties>
</file>